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A9D6" w14:textId="661B8F4E" w:rsidR="0043645A" w:rsidRPr="0043645A" w:rsidRDefault="0043645A">
      <w:pPr>
        <w:rPr>
          <w:b/>
          <w:bCs/>
        </w:rPr>
      </w:pPr>
      <w:r w:rsidRPr="0043645A">
        <w:rPr>
          <w:b/>
          <w:bCs/>
        </w:rPr>
        <w:t>Предварительный отчет Ревизионной комиссии по итогу проверки за 2021/2022 сметный год</w:t>
      </w:r>
    </w:p>
    <w:p w14:paraId="4A557E00" w14:textId="77777777" w:rsidR="0043645A" w:rsidRDefault="0043645A"/>
    <w:p w14:paraId="162189DC" w14:textId="77777777" w:rsidR="0043645A" w:rsidRDefault="0043645A"/>
    <w:p w14:paraId="37237FA2" w14:textId="3F4D5E25" w:rsidR="009F7335" w:rsidRDefault="00B94992">
      <w:r>
        <w:t>Ревизионной комиссией были проверены банковски</w:t>
      </w:r>
      <w:r w:rsidR="00A97F9F">
        <w:t>е</w:t>
      </w:r>
      <w:r>
        <w:t xml:space="preserve"> выписки с 01.08.2021 по 31.07.2022</w:t>
      </w:r>
    </w:p>
    <w:p w14:paraId="7469DD7F" w14:textId="5EBF427B" w:rsidR="00682DCC" w:rsidRDefault="00682DCC">
      <w:r>
        <w:t>Документы, подтверждающие расходы</w:t>
      </w:r>
    </w:p>
    <w:p w14:paraId="6980A8EF" w14:textId="4F241B4A" w:rsidR="00B94992" w:rsidRDefault="00B94992">
      <w:r>
        <w:t>Были осуществлены следующие платежи:</w:t>
      </w:r>
    </w:p>
    <w:tbl>
      <w:tblPr>
        <w:tblW w:w="8325" w:type="dxa"/>
        <w:tblLook w:val="04A0" w:firstRow="1" w:lastRow="0" w:firstColumn="1" w:lastColumn="0" w:noHBand="0" w:noVBand="1"/>
      </w:tblPr>
      <w:tblGrid>
        <w:gridCol w:w="5123"/>
        <w:gridCol w:w="1282"/>
        <w:gridCol w:w="1920"/>
      </w:tblGrid>
      <w:tr w:rsidR="00B45E85" w:rsidRPr="00B94992" w14:paraId="5B268A50" w14:textId="77777777" w:rsidTr="00B45E85">
        <w:trPr>
          <w:trHeight w:val="30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9F8EA" w14:textId="32899DCA" w:rsidR="00B45E85" w:rsidRPr="00B94992" w:rsidRDefault="00B45E85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0AF1" w14:textId="149FCD2E" w:rsidR="00B45E85" w:rsidRPr="00B94992" w:rsidRDefault="00B45E85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Сумма за год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3829D" w14:textId="27958FC3" w:rsidR="00B45E85" w:rsidRPr="00B94992" w:rsidRDefault="00B45E85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Комментарий РК</w:t>
            </w:r>
          </w:p>
        </w:tc>
      </w:tr>
      <w:tr w:rsidR="00B94992" w:rsidRPr="00B94992" w14:paraId="114F8A07" w14:textId="70F97E3A" w:rsidTr="00B45E85">
        <w:trPr>
          <w:trHeight w:val="303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F631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Авансовый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7E1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75173,97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C6883" w14:textId="187DD4C9" w:rsidR="00B94992" w:rsidRPr="00B94992" w:rsidRDefault="00083F41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Соответствует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смете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94992" w:rsidRPr="00B94992" w14:paraId="37B11A2E" w14:textId="0FF243BB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E89D" w14:textId="3E66CCE9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Оплата за СКУД и Интернет (ООО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Форест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-Нэт»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01C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91000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3BAA" w14:textId="2F650FE2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5C1D241D" w14:textId="71734AA9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308BDF67" w14:textId="64FF5BCD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1F8B" w14:textId="57C5879C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РКО банка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041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40133,66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0031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3371BD90" w14:textId="23B9B0D1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64271FC7" w14:textId="2D81FAFB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855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НДФЛ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B40C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242164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12F77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6E863577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34E0CA44" w14:textId="2DBDFE9B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FE6B" w14:textId="6B2D15E5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22A3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1557421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6D601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6CDD5B32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47280A49" w14:textId="030073AC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C60B4" w14:textId="24D1FA0B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Страховые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взносы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69B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542370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23D4F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43622D2E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63DF3A78" w14:textId="286C112F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7247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Охрана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CE0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880000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6B3DA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54DC0FE4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561D7BC9" w14:textId="195A732D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F96B" w14:textId="1D3F57FA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Пожар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ная безопасность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FF6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421920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D1BC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3E01348E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7FE2744F" w14:textId="4F49EFB2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A96F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ТБО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D1E2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1159622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F0D1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627D5DC6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4A5FF4AA" w14:textId="7E835429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F728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3AB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223200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33B66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0F40A3EE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07F535BC" w14:textId="3DDD9ED4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0D06" w14:textId="61C1AB7B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Электроэнергия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внутрипоселковая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544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1070031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9E2E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7A22FBC9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1E5DB2C9" w14:textId="2B2246E1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33A7" w14:textId="44BAC7F4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юридические услуги</w:t>
            </w: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D03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38000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35FAE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5D05FF20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34C890BC" w14:textId="4A196337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8291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оргтехники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B56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42398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C723D" w14:textId="77777777" w:rsid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4B0000BC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4209A600" w14:textId="5A28F846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4282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отсев/песок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046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321500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45A6" w14:textId="77777777" w:rsidR="008912CA" w:rsidRDefault="008912CA" w:rsidP="008912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70C9764F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0747BA23" w14:textId="7BCCAF94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2D2A" w14:textId="51DA5911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водный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710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11968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E5725" w14:textId="77777777" w:rsidR="00B94992" w:rsidRDefault="00BD5393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заложены в смете</w:t>
            </w:r>
          </w:p>
          <w:p w14:paraId="7678BCC5" w14:textId="0FA067FA" w:rsidR="00BD5393" w:rsidRPr="00B94992" w:rsidRDefault="00BD5393" w:rsidP="00BD5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Обязательный платеж, требуется внести отдельным пунктом сметы.</w:t>
            </w:r>
          </w:p>
        </w:tc>
      </w:tr>
      <w:tr w:rsidR="00B94992" w:rsidRPr="00B94992" w14:paraId="11AC00DD" w14:textId="10EEC316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8277" w14:textId="4478E048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птима-сервис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0073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5240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4337E" w14:textId="77777777" w:rsidR="001C17F0" w:rsidRDefault="001C17F0" w:rsidP="001C1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32BEDDAA" w14:textId="2CFA5323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47144F85" w14:textId="5F4A7ED9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E3E6" w14:textId="7A5B0154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Покупка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светильников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837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21765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2C84B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47F13E99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2CD399F8" w14:textId="0CFB3F6A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7D7A" w14:textId="3D874702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Покупка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опор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B32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16800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9EAB7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1DBC7218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04BCC358" w14:textId="6171B91D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798A" w14:textId="09DBBD1A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Покупка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знаков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0AE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39580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E312B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62D788CA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48266040" w14:textId="01A7A5DF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AB75" w14:textId="6270258D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Покупка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светодиодных ламп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2F3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8781,5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93A0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1793127D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14D20343" w14:textId="0038FAEA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4747" w14:textId="33B97FF5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Покупка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табличек, стенда и бетонные опоры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1F8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101900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E4BAC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24FE9626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6CADAAFC" w14:textId="55D2F54D" w:rsidTr="00B45E85">
        <w:trPr>
          <w:trHeight w:val="102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D57D" w14:textId="6DA02D0A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уборку территории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66E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620187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10B6C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1919721D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5BF7844D" w14:textId="003B8A52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DA8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Покупка 1с и обслуживание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7676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60416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00F0A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07361FB8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242E653B" w14:textId="426B849A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6C58" w14:textId="7C8C83F7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окупка полицейских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4CE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135380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E68D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31CAD6FD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2EEF153B" w14:textId="4DA6644D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4A3A" w14:textId="2EC31E88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Покупка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фонарных столбов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99F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62078,49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262A0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0362C740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0074B921" w14:textId="7F829D97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4251" w14:textId="7C96E0CE" w:rsidR="00B94992" w:rsidRPr="00B94992" w:rsidRDefault="00BD5393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Исполнительный лист Вершинина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4A6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30493,32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5ED4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50E4A4AA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2487E83E" w14:textId="6E8DDC81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CBC8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Проектные работы Насосная станция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241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C886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53513D65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5AC476A2" w14:textId="6EAD2155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4C56" w14:textId="16CBA9AB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СБИС </w:t>
            </w:r>
            <w:r w:rsidR="00BD5393">
              <w:rPr>
                <w:rFonts w:ascii="Calibri" w:eastAsia="Times New Roman" w:hAnsi="Calibri" w:cs="Calibri"/>
                <w:color w:val="000000"/>
                <w:lang w:eastAsia="ru-RU"/>
              </w:rPr>
              <w:t>(Система сдачи отчетности)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4BE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5600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B0E4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02E4AB53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6FA3A3A7" w14:textId="198D42EE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12B2" w14:textId="77777777" w:rsidR="00B94992" w:rsidRPr="00B94992" w:rsidRDefault="00B94992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Штраф ПФ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B71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5902,98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108A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5B4D6BA5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39C562D5" w14:textId="442778DA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2331" w14:textId="19507DB3" w:rsidR="00B94992" w:rsidRPr="00B94992" w:rsidRDefault="00B45E85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ПУХТО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13CD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28500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365B0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395409DA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1D511D56" w14:textId="680AD50C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6A88" w14:textId="6750A8B8" w:rsidR="00B94992" w:rsidRPr="00B94992" w:rsidRDefault="00B45E85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емонт трубопровода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57D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51200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C59D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029C19EF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4CEBB2B8" w14:textId="399BA0DE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2650" w14:textId="7E7739C1" w:rsidR="00B94992" w:rsidRPr="00B94992" w:rsidRDefault="00B45E85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Услуги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испытания лабораторий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(ЛОЭСК)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C22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16272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9E61D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22774396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206E721E" w14:textId="5468A14A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2C0A" w14:textId="47C26545" w:rsidR="00B94992" w:rsidRPr="00B94992" w:rsidRDefault="00B45E85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Услуги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экскаватора-погрузчика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4464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80250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A45B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4D007EE1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1707F55B" w14:textId="27106644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AECE" w14:textId="63B39B2D" w:rsidR="00B94992" w:rsidRPr="00B94992" w:rsidRDefault="00B45E85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Компенсация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по замене глуб</w:t>
            </w:r>
            <w:r w:rsidR="008912CA">
              <w:rPr>
                <w:rFonts w:ascii="Calibri" w:eastAsia="Times New Roman" w:hAnsi="Calibri" w:cs="Calibri"/>
                <w:color w:val="000000"/>
                <w:lang w:eastAsia="ru-RU"/>
              </w:rPr>
              <w:t>инного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насоса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0BC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501905,3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6E4EB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3B300117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5E3384DD" w14:textId="3BA6A6A6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5B5C" w14:textId="1B213071" w:rsidR="00B94992" w:rsidRPr="00B94992" w:rsidRDefault="00B45E85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Глобал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логистика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(приобретение и установка бордюрного камня)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8DD9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325000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8C524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0353F93D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94992" w:rsidRPr="00B94992" w14:paraId="529EEF37" w14:textId="478D3ED9" w:rsidTr="00B45E85">
        <w:trPr>
          <w:trHeight w:val="3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F39D" w14:textId="2A753390" w:rsidR="00B94992" w:rsidRPr="00B94992" w:rsidRDefault="00B45E85" w:rsidP="00B94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купка </w:t>
            </w:r>
            <w:r w:rsidR="00B94992"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тримеров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CC5D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4992">
              <w:rPr>
                <w:rFonts w:ascii="Calibri" w:eastAsia="Times New Roman" w:hAnsi="Calibri" w:cs="Calibri"/>
                <w:color w:val="000000"/>
                <w:lang w:eastAsia="ru-RU"/>
              </w:rPr>
              <w:t>22500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FD1A4" w14:textId="77777777" w:rsidR="00BD5393" w:rsidRDefault="00BD5393" w:rsidP="00BD53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 статье сметы</w:t>
            </w:r>
          </w:p>
          <w:p w14:paraId="10B0F2B0" w14:textId="77777777" w:rsidR="00B94992" w:rsidRPr="00B94992" w:rsidRDefault="00B94992" w:rsidP="00B949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737BC5A" w14:textId="77777777" w:rsidR="00B94992" w:rsidRDefault="00B94992"/>
    <w:p w14:paraId="52AE449C" w14:textId="77777777" w:rsidR="00B94992" w:rsidRDefault="00B94992"/>
    <w:p w14:paraId="684BB159" w14:textId="77777777" w:rsidR="00B94992" w:rsidRDefault="00B94992"/>
    <w:p w14:paraId="7AD1F934" w14:textId="25DDA4E9" w:rsidR="00B94992" w:rsidRDefault="00A97F9F">
      <w:r>
        <w:t>Поставщики и наличие договоров</w:t>
      </w:r>
    </w:p>
    <w:tbl>
      <w:tblPr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160"/>
      </w:tblGrid>
      <w:tr w:rsidR="00A97F9F" w:rsidRPr="00A97F9F" w14:paraId="6E12A161" w14:textId="21374B7A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616EADE9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Алгоритм Неруд ООО</w:t>
            </w:r>
          </w:p>
        </w:tc>
        <w:tc>
          <w:tcPr>
            <w:tcW w:w="3160" w:type="dxa"/>
          </w:tcPr>
          <w:p w14:paraId="6157491B" w14:textId="2648FBE6" w:rsidR="00A97F9F" w:rsidRPr="00A97F9F" w:rsidRDefault="00F6703B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Оплаты по счетам за ЦПС</w:t>
            </w:r>
          </w:p>
        </w:tc>
      </w:tr>
      <w:tr w:rsidR="00A97F9F" w:rsidRPr="00A97F9F" w14:paraId="528841B2" w14:textId="6C9C7D14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5BC5E8FE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ГЛОБАЛ ЛОГИСТИК ООО</w:t>
            </w:r>
          </w:p>
        </w:tc>
        <w:tc>
          <w:tcPr>
            <w:tcW w:w="3160" w:type="dxa"/>
          </w:tcPr>
          <w:p w14:paraId="4A775429" w14:textId="0C616206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 договор на поставку бетонных бордюров</w:t>
            </w:r>
            <w:r w:rsidR="005437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водоотводных лотков, канализации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установку</w:t>
            </w:r>
          </w:p>
        </w:tc>
      </w:tr>
      <w:tr w:rsidR="00A97F9F" w:rsidRPr="00A97F9F" w14:paraId="3D9C57E7" w14:textId="5EE49850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504D394E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ДНС Ритейл ООО</w:t>
            </w:r>
          </w:p>
        </w:tc>
        <w:tc>
          <w:tcPr>
            <w:tcW w:w="3160" w:type="dxa"/>
          </w:tcPr>
          <w:p w14:paraId="02B412BA" w14:textId="4CE44135" w:rsidR="00A97F9F" w:rsidRPr="00A97F9F" w:rsidRDefault="005437E0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Разовая закупка по счету за компьютер/монитор</w:t>
            </w:r>
          </w:p>
        </w:tc>
      </w:tr>
      <w:tr w:rsidR="00A97F9F" w:rsidRPr="00A97F9F" w14:paraId="3A7DE020" w14:textId="513F1EFE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31E50858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ЗУБР </w:t>
            </w:r>
            <w:proofErr w:type="spellStart"/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Текнолоджис</w:t>
            </w:r>
            <w:proofErr w:type="spellEnd"/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ООО</w:t>
            </w:r>
          </w:p>
        </w:tc>
        <w:tc>
          <w:tcPr>
            <w:tcW w:w="3160" w:type="dxa"/>
          </w:tcPr>
          <w:p w14:paraId="7D94E3AB" w14:textId="68E31EAD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Договор ИТС </w:t>
            </w:r>
            <w:r w:rsidR="005437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1С</w:t>
            </w:r>
          </w:p>
        </w:tc>
      </w:tr>
      <w:tr w:rsidR="00A97F9F" w:rsidRPr="00A97F9F" w14:paraId="09C49D35" w14:textId="53EF0F74" w:rsidTr="00A97F9F">
        <w:trPr>
          <w:trHeight w:val="465"/>
        </w:trPr>
        <w:tc>
          <w:tcPr>
            <w:tcW w:w="3160" w:type="dxa"/>
            <w:shd w:val="clear" w:color="auto" w:fill="auto"/>
            <w:hideMark/>
          </w:tcPr>
          <w:p w14:paraId="0A0C0265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Александрова Оксана Вениаминовна</w:t>
            </w:r>
          </w:p>
        </w:tc>
        <w:tc>
          <w:tcPr>
            <w:tcW w:w="3160" w:type="dxa"/>
          </w:tcPr>
          <w:p w14:paraId="1530CA8E" w14:textId="4D32F8B2" w:rsidR="00A97F9F" w:rsidRPr="00A97F9F" w:rsidRDefault="00F6703B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Работа по счетам/актам</w:t>
            </w:r>
            <w:r w:rsidR="005437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 уборку территории/снега</w:t>
            </w:r>
          </w:p>
        </w:tc>
      </w:tr>
      <w:tr w:rsidR="00A97F9F" w:rsidRPr="00A97F9F" w14:paraId="7A8A769C" w14:textId="0BD77544" w:rsidTr="00A97F9F">
        <w:trPr>
          <w:trHeight w:val="465"/>
        </w:trPr>
        <w:tc>
          <w:tcPr>
            <w:tcW w:w="3160" w:type="dxa"/>
            <w:shd w:val="clear" w:color="auto" w:fill="auto"/>
            <w:hideMark/>
          </w:tcPr>
          <w:p w14:paraId="56CFBCCA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Зубанова Марина Александровна</w:t>
            </w:r>
          </w:p>
        </w:tc>
        <w:tc>
          <w:tcPr>
            <w:tcW w:w="3160" w:type="dxa"/>
          </w:tcPr>
          <w:p w14:paraId="63BA76B6" w14:textId="6438BBA0" w:rsidR="00A97F9F" w:rsidRPr="00A97F9F" w:rsidRDefault="005437E0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Разовая закупка по счету</w:t>
            </w:r>
          </w:p>
        </w:tc>
      </w:tr>
      <w:tr w:rsidR="00A97F9F" w:rsidRPr="00A97F9F" w14:paraId="5401B128" w14:textId="03690920" w:rsidTr="00A97F9F">
        <w:trPr>
          <w:trHeight w:val="465"/>
        </w:trPr>
        <w:tc>
          <w:tcPr>
            <w:tcW w:w="3160" w:type="dxa"/>
            <w:shd w:val="clear" w:color="auto" w:fill="auto"/>
            <w:hideMark/>
          </w:tcPr>
          <w:p w14:paraId="2CF527B9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Кузнецов Владимир Владимирович</w:t>
            </w:r>
          </w:p>
        </w:tc>
        <w:tc>
          <w:tcPr>
            <w:tcW w:w="3160" w:type="dxa"/>
          </w:tcPr>
          <w:p w14:paraId="6F8FBE67" w14:textId="147E1374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 на закупку триммеров</w:t>
            </w:r>
          </w:p>
        </w:tc>
      </w:tr>
      <w:tr w:rsidR="00A97F9F" w:rsidRPr="00A97F9F" w14:paraId="04267B1B" w14:textId="788874F1" w:rsidTr="00A97F9F">
        <w:trPr>
          <w:trHeight w:val="465"/>
        </w:trPr>
        <w:tc>
          <w:tcPr>
            <w:tcW w:w="3160" w:type="dxa"/>
            <w:shd w:val="clear" w:color="auto" w:fill="auto"/>
            <w:hideMark/>
          </w:tcPr>
          <w:p w14:paraId="5FF63A46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 Лапшин Константин Геннадьевич</w:t>
            </w:r>
          </w:p>
        </w:tc>
        <w:tc>
          <w:tcPr>
            <w:tcW w:w="3160" w:type="dxa"/>
          </w:tcPr>
          <w:p w14:paraId="2C8E3AF4" w14:textId="77777777" w:rsidR="005437E0" w:rsidRDefault="00A97F9F" w:rsidP="005437E0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на охрану территории</w:t>
            </w:r>
          </w:p>
          <w:p w14:paraId="25FB47C0" w14:textId="60CA21A1" w:rsidR="005437E0" w:rsidRPr="00A97F9F" w:rsidRDefault="005437E0" w:rsidP="005437E0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Компенсация за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вод.станцию</w:t>
            </w:r>
            <w:proofErr w:type="spellEnd"/>
            <w:proofErr w:type="gramEnd"/>
          </w:p>
        </w:tc>
      </w:tr>
      <w:tr w:rsidR="00A97F9F" w:rsidRPr="00A97F9F" w14:paraId="5CA69707" w14:textId="33FC5084" w:rsidTr="00A97F9F">
        <w:trPr>
          <w:trHeight w:val="465"/>
        </w:trPr>
        <w:tc>
          <w:tcPr>
            <w:tcW w:w="3160" w:type="dxa"/>
            <w:shd w:val="clear" w:color="auto" w:fill="auto"/>
            <w:hideMark/>
          </w:tcPr>
          <w:p w14:paraId="534D6EF5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Пазущань</w:t>
            </w:r>
            <w:proofErr w:type="spellEnd"/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Николай Викторович</w:t>
            </w:r>
          </w:p>
        </w:tc>
        <w:tc>
          <w:tcPr>
            <w:tcW w:w="3160" w:type="dxa"/>
          </w:tcPr>
          <w:p w14:paraId="71A9A188" w14:textId="2EE71D5C" w:rsidR="00A97F9F" w:rsidRPr="00A97F9F" w:rsidRDefault="005437E0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на восстановление ЭМР</w:t>
            </w:r>
          </w:p>
        </w:tc>
      </w:tr>
      <w:tr w:rsidR="00A97F9F" w:rsidRPr="00A97F9F" w14:paraId="64B33CD9" w14:textId="13A6C67C" w:rsidTr="00A97F9F">
        <w:trPr>
          <w:trHeight w:val="465"/>
        </w:trPr>
        <w:tc>
          <w:tcPr>
            <w:tcW w:w="3160" w:type="dxa"/>
            <w:shd w:val="clear" w:color="auto" w:fill="auto"/>
            <w:hideMark/>
          </w:tcPr>
          <w:p w14:paraId="7DFCC234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ТЕЛЕЖКО ОЛЕГ ВЛАДИСЛАВОВИЧ </w:t>
            </w:r>
          </w:p>
        </w:tc>
        <w:tc>
          <w:tcPr>
            <w:tcW w:w="3160" w:type="dxa"/>
          </w:tcPr>
          <w:p w14:paraId="00194211" w14:textId="7184F146" w:rsidR="00A97F9F" w:rsidRPr="00A97F9F" w:rsidRDefault="009E157C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счету на установку искусственных неровностей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леж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.пол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A97F9F" w:rsidRPr="00A97F9F" w14:paraId="6341E49D" w14:textId="6408306F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4B3249B1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Компания Тензор ООО</w:t>
            </w:r>
          </w:p>
        </w:tc>
        <w:tc>
          <w:tcPr>
            <w:tcW w:w="3160" w:type="dxa"/>
          </w:tcPr>
          <w:p w14:paraId="2936FD40" w14:textId="7AFC9ED6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Договор-счет по ЭДО</w:t>
            </w:r>
          </w:p>
        </w:tc>
      </w:tr>
      <w:tr w:rsidR="00A97F9F" w:rsidRPr="00A97F9F" w14:paraId="10AC24E8" w14:textId="3D9E4915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71EC48A7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КОНТРАСТ СПБ ООО</w:t>
            </w:r>
          </w:p>
        </w:tc>
        <w:tc>
          <w:tcPr>
            <w:tcW w:w="3160" w:type="dxa"/>
          </w:tcPr>
          <w:p w14:paraId="7C667362" w14:textId="4DA4C323" w:rsidR="00A97F9F" w:rsidRPr="00A97F9F" w:rsidRDefault="009E157C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счету, разовый вывоз мусора</w:t>
            </w:r>
          </w:p>
        </w:tc>
      </w:tr>
      <w:tr w:rsidR="00A97F9F" w:rsidRPr="00A97F9F" w14:paraId="1471B940" w14:textId="01655EC2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3710A409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ЛОЭСК АО</w:t>
            </w:r>
          </w:p>
        </w:tc>
        <w:tc>
          <w:tcPr>
            <w:tcW w:w="3160" w:type="dxa"/>
          </w:tcPr>
          <w:p w14:paraId="28F0D82C" w14:textId="2714FA0A" w:rsidR="00A97F9F" w:rsidRPr="00A97F9F" w:rsidRDefault="005437E0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по счету сопровождение э/э</w:t>
            </w:r>
          </w:p>
        </w:tc>
      </w:tr>
      <w:tr w:rsidR="00A97F9F" w:rsidRPr="00A97F9F" w14:paraId="4C2B0816" w14:textId="3AA1E375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69DC86C4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МАСТЕРСВЕТ ООО</w:t>
            </w:r>
          </w:p>
        </w:tc>
        <w:tc>
          <w:tcPr>
            <w:tcW w:w="3160" w:type="dxa"/>
          </w:tcPr>
          <w:p w14:paraId="6F9FCBD1" w14:textId="05ABFF8F" w:rsidR="00A97F9F" w:rsidRPr="00A97F9F" w:rsidRDefault="005437E0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счету за лампы для фонарей</w:t>
            </w:r>
          </w:p>
        </w:tc>
      </w:tr>
      <w:tr w:rsidR="00A97F9F" w:rsidRPr="00A97F9F" w14:paraId="5F987D4B" w14:textId="605AFE05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29E209A3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МИНИМАКС ООО</w:t>
            </w:r>
          </w:p>
        </w:tc>
        <w:tc>
          <w:tcPr>
            <w:tcW w:w="3160" w:type="dxa"/>
          </w:tcPr>
          <w:p w14:paraId="1DCFF1A4" w14:textId="20900B45" w:rsidR="00A97F9F" w:rsidRPr="00A97F9F" w:rsidRDefault="005437E0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счету за электротехническую продукцию</w:t>
            </w:r>
          </w:p>
        </w:tc>
      </w:tr>
      <w:tr w:rsidR="00A97F9F" w:rsidRPr="00A97F9F" w14:paraId="6C435D67" w14:textId="4D75E2AA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780B803B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НВК СИСТЕМС ООО</w:t>
            </w:r>
          </w:p>
        </w:tc>
        <w:tc>
          <w:tcPr>
            <w:tcW w:w="3160" w:type="dxa"/>
          </w:tcPr>
          <w:p w14:paraId="3E85758A" w14:textId="0A6A7DBB" w:rsidR="00A97F9F" w:rsidRPr="00A97F9F" w:rsidRDefault="005437E0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счету </w:t>
            </w:r>
            <w:r w:rsidR="00FF75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аварийные работы на системе водоснабжения</w:t>
            </w:r>
          </w:p>
        </w:tc>
      </w:tr>
      <w:tr w:rsidR="00A97F9F" w:rsidRPr="00A97F9F" w14:paraId="4B328C83" w14:textId="20FB0A8C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6F632FED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НВЛ+ ООО</w:t>
            </w:r>
          </w:p>
        </w:tc>
        <w:tc>
          <w:tcPr>
            <w:tcW w:w="3160" w:type="dxa"/>
          </w:tcPr>
          <w:p w14:paraId="59D06769" w14:textId="02F1D3F6" w:rsidR="00A97F9F" w:rsidRPr="00A97F9F" w:rsidRDefault="009E157C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счету за фундаментные опоры для фонарей</w:t>
            </w:r>
          </w:p>
        </w:tc>
      </w:tr>
      <w:tr w:rsidR="00A97F9F" w:rsidRPr="00A97F9F" w14:paraId="161B80F3" w14:textId="2B1C1D15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6D454957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НОВОСТРОЙ ООО</w:t>
            </w:r>
          </w:p>
        </w:tc>
        <w:tc>
          <w:tcPr>
            <w:tcW w:w="3160" w:type="dxa"/>
          </w:tcPr>
          <w:p w14:paraId="709484B8" w14:textId="34BC4E83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услуг дворника</w:t>
            </w:r>
          </w:p>
        </w:tc>
      </w:tr>
      <w:tr w:rsidR="00A97F9F" w:rsidRPr="00A97F9F" w14:paraId="707ABA5E" w14:textId="0CB47BBC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382EA4F2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ОПТИМА СЕРВИС РЕГИОН ООО</w:t>
            </w:r>
          </w:p>
        </w:tc>
        <w:tc>
          <w:tcPr>
            <w:tcW w:w="3160" w:type="dxa"/>
          </w:tcPr>
          <w:p w14:paraId="02FB9C90" w14:textId="1791A36E" w:rsidR="00A97F9F" w:rsidRPr="00A97F9F" w:rsidRDefault="009E157C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счету за дорожные знаки</w:t>
            </w:r>
          </w:p>
        </w:tc>
      </w:tr>
      <w:tr w:rsidR="00A97F9F" w:rsidRPr="00A97F9F" w14:paraId="29062BE9" w14:textId="09B1FBCF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2F4C9BEA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ПКФ ПЕТРО-ВАСТ ООО</w:t>
            </w:r>
          </w:p>
        </w:tc>
        <w:tc>
          <w:tcPr>
            <w:tcW w:w="3160" w:type="dxa"/>
          </w:tcPr>
          <w:p w14:paraId="0C15F039" w14:textId="2973C2D0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Дебиторская задолженность сроком более 180 дней (включена в сомнительную) </w:t>
            </w:r>
          </w:p>
        </w:tc>
      </w:tr>
      <w:tr w:rsidR="00A97F9F" w:rsidRPr="00A97F9F" w14:paraId="6B2B3D96" w14:textId="40AD71C5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6CCF638E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ПОЖДЕПО СЕВЕРО-ЗАПАД ООО</w:t>
            </w:r>
          </w:p>
        </w:tc>
        <w:tc>
          <w:tcPr>
            <w:tcW w:w="3160" w:type="dxa"/>
          </w:tcPr>
          <w:p w14:paraId="58F2708E" w14:textId="57D5DC9A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договору за Пожарную охрану</w:t>
            </w:r>
          </w:p>
        </w:tc>
      </w:tr>
      <w:tr w:rsidR="00A97F9F" w:rsidRPr="00A97F9F" w14:paraId="4E763D2B" w14:textId="67D4D04D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74E69F32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РКС-энерго ООО</w:t>
            </w:r>
          </w:p>
        </w:tc>
        <w:tc>
          <w:tcPr>
            <w:tcW w:w="3160" w:type="dxa"/>
          </w:tcPr>
          <w:p w14:paraId="6A47F635" w14:textId="74BB3808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договору за электроснабжение поселка</w:t>
            </w:r>
          </w:p>
        </w:tc>
      </w:tr>
      <w:tr w:rsidR="00A97F9F" w:rsidRPr="00A97F9F" w14:paraId="3AADFBAC" w14:textId="65BD4018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29158C24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СМС-ЦЕНТР ООО</w:t>
            </w:r>
          </w:p>
        </w:tc>
        <w:tc>
          <w:tcPr>
            <w:tcW w:w="3160" w:type="dxa"/>
          </w:tcPr>
          <w:p w14:paraId="2850C7B0" w14:textId="37AD7925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Рамочный договор по смс-информированию</w:t>
            </w:r>
          </w:p>
        </w:tc>
      </w:tr>
      <w:tr w:rsidR="00A97F9F" w:rsidRPr="00A97F9F" w14:paraId="7E09B1FA" w14:textId="3E098527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3F9CD0F9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СТРОЙВОДОРЕСУРС ООО</w:t>
            </w:r>
          </w:p>
        </w:tc>
        <w:tc>
          <w:tcPr>
            <w:tcW w:w="3160" w:type="dxa"/>
          </w:tcPr>
          <w:p w14:paraId="0E45F752" w14:textId="3944302E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договору на установление лимитов водопотребления</w:t>
            </w:r>
          </w:p>
        </w:tc>
      </w:tr>
      <w:tr w:rsidR="00A97F9F" w:rsidRPr="00A97F9F" w14:paraId="242E04C2" w14:textId="2D2DC993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54FDB5A3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 ПЛЮС ООО</w:t>
            </w:r>
          </w:p>
        </w:tc>
        <w:tc>
          <w:tcPr>
            <w:tcW w:w="3160" w:type="dxa"/>
          </w:tcPr>
          <w:p w14:paraId="509ADC80" w14:textId="524FAFA6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счету за предоставление и вывоз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Пухто</w:t>
            </w:r>
            <w:proofErr w:type="spellEnd"/>
          </w:p>
        </w:tc>
      </w:tr>
      <w:tr w:rsidR="00A97F9F" w:rsidRPr="00A97F9F" w14:paraId="0E4302AE" w14:textId="6009FB02" w:rsidTr="00A97F9F">
        <w:trPr>
          <w:trHeight w:val="690"/>
        </w:trPr>
        <w:tc>
          <w:tcPr>
            <w:tcW w:w="3160" w:type="dxa"/>
            <w:shd w:val="clear" w:color="auto" w:fill="auto"/>
            <w:hideMark/>
          </w:tcPr>
          <w:p w14:paraId="14795873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Управляющая компания по обращению с отходами в Ленинградской области АО</w:t>
            </w:r>
          </w:p>
        </w:tc>
        <w:tc>
          <w:tcPr>
            <w:tcW w:w="3160" w:type="dxa"/>
          </w:tcPr>
          <w:p w14:paraId="79EF53C4" w14:textId="65EEC51B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договору за ТБО</w:t>
            </w:r>
          </w:p>
        </w:tc>
      </w:tr>
      <w:tr w:rsidR="00A97F9F" w:rsidRPr="00A97F9F" w14:paraId="64417FE4" w14:textId="6D6D7073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3BCA8AF4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Форест</w:t>
            </w:r>
            <w:proofErr w:type="spellEnd"/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Нэт ООО</w:t>
            </w:r>
          </w:p>
        </w:tc>
        <w:tc>
          <w:tcPr>
            <w:tcW w:w="3160" w:type="dxa"/>
          </w:tcPr>
          <w:p w14:paraId="1A7FDB80" w14:textId="7C4761BE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договору за СКУД</w:t>
            </w:r>
          </w:p>
        </w:tc>
      </w:tr>
      <w:tr w:rsidR="00A97F9F" w:rsidRPr="00A97F9F" w14:paraId="4A922AD1" w14:textId="36146A62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3FD43215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ФОРМУЛА ЗАЩИТЫ ООО</w:t>
            </w:r>
          </w:p>
        </w:tc>
        <w:tc>
          <w:tcPr>
            <w:tcW w:w="3160" w:type="dxa"/>
          </w:tcPr>
          <w:p w14:paraId="484203DF" w14:textId="303ECB8E" w:rsidR="00A97F9F" w:rsidRPr="00A97F9F" w:rsidRDefault="009E157C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счету за таблички на дома, знаки и стенды</w:t>
            </w:r>
          </w:p>
        </w:tc>
      </w:tr>
      <w:tr w:rsidR="00A97F9F" w:rsidRPr="00A97F9F" w14:paraId="54B02620" w14:textId="279B6CC9" w:rsidTr="00A97F9F">
        <w:trPr>
          <w:trHeight w:val="240"/>
        </w:trPr>
        <w:tc>
          <w:tcPr>
            <w:tcW w:w="3160" w:type="dxa"/>
            <w:shd w:val="clear" w:color="auto" w:fill="auto"/>
            <w:hideMark/>
          </w:tcPr>
          <w:p w14:paraId="64816FF0" w14:textId="77777777" w:rsidR="00A97F9F" w:rsidRPr="00A97F9F" w:rsidRDefault="00A97F9F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ЭКЗОРДИУМ ООО</w:t>
            </w:r>
          </w:p>
        </w:tc>
        <w:tc>
          <w:tcPr>
            <w:tcW w:w="3160" w:type="dxa"/>
          </w:tcPr>
          <w:p w14:paraId="10A92EA5" w14:textId="32B49422" w:rsidR="00A97F9F" w:rsidRPr="00A97F9F" w:rsidRDefault="00FF75E4" w:rsidP="00A97F9F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счету за аварийные работы на системе водоснабжения</w:t>
            </w:r>
          </w:p>
        </w:tc>
      </w:tr>
    </w:tbl>
    <w:p w14:paraId="03E91745" w14:textId="02EF1406" w:rsidR="00A97F9F" w:rsidRDefault="00A97F9F"/>
    <w:p w14:paraId="1802EC45" w14:textId="14E699F9" w:rsidR="001C17F0" w:rsidRDefault="001C17F0">
      <w:r>
        <w:t>Заработная плата:</w:t>
      </w:r>
    </w:p>
    <w:p w14:paraId="0F511FFF" w14:textId="5D4D1DB4" w:rsidR="001C17F0" w:rsidRDefault="001C17F0">
      <w:r>
        <w:t>Соответствует смете</w:t>
      </w:r>
      <w:r w:rsidR="00083F41">
        <w:t xml:space="preserve">, </w:t>
      </w:r>
      <w:r w:rsidR="00305E34">
        <w:t>налоги с ФОТ соответствуют действующему законодательству</w:t>
      </w:r>
      <w:r w:rsidR="00BC2690">
        <w:t>.</w:t>
      </w:r>
    </w:p>
    <w:p w14:paraId="727970C2" w14:textId="6A664D4F" w:rsidR="00BC2690" w:rsidRDefault="00BC2690">
      <w:r>
        <w:t>Ведение бухгалтерского учета не противоречит нормам законодательства РФ</w:t>
      </w:r>
    </w:p>
    <w:p w14:paraId="71B0CDBA" w14:textId="78609EB7" w:rsidR="00682DCC" w:rsidRDefault="00682DCC">
      <w:r>
        <w:t xml:space="preserve">Нарушений, связанных с злоупотреблением, действиями или бездействиями членов Правления, повлекшими негативный экономический или </w:t>
      </w:r>
      <w:r w:rsidR="0043645A">
        <w:t>налоговый</w:t>
      </w:r>
      <w:r>
        <w:t xml:space="preserve"> </w:t>
      </w:r>
      <w:r w:rsidR="0043645A">
        <w:t xml:space="preserve">результат </w:t>
      </w:r>
      <w:r>
        <w:t>в части ведения документооборота не выявлено</w:t>
      </w:r>
      <w:r w:rsidR="0043645A">
        <w:t>.</w:t>
      </w:r>
    </w:p>
    <w:p w14:paraId="065181A9" w14:textId="77777777" w:rsidR="00305E34" w:rsidRDefault="00305E34">
      <w:r>
        <w:t>Рекомендации:</w:t>
      </w:r>
    </w:p>
    <w:p w14:paraId="272CDE82" w14:textId="77777777" w:rsidR="00305E34" w:rsidRDefault="00305E34" w:rsidP="00305E34">
      <w:pPr>
        <w:pStyle w:val="a3"/>
        <w:numPr>
          <w:ilvl w:val="0"/>
          <w:numId w:val="2"/>
        </w:numPr>
      </w:pPr>
      <w:r>
        <w:t xml:space="preserve">Обеспечить инвентаризацию имущества для ОС – срок 1 раз в 5 лет, для МВА – 1 раз в год перед составлением годовой отчетности. </w:t>
      </w:r>
    </w:p>
    <w:p w14:paraId="3B295672" w14:textId="0DDBF358" w:rsidR="00BC2690" w:rsidRDefault="00305E34" w:rsidP="00BC2690">
      <w:pPr>
        <w:pStyle w:val="a3"/>
        <w:numPr>
          <w:ilvl w:val="0"/>
          <w:numId w:val="2"/>
        </w:numPr>
      </w:pPr>
      <w:r>
        <w:t xml:space="preserve">Обеспечить инвентаризацию дебиторской/кредиторской задолженности - </w:t>
      </w:r>
      <w:r w:rsidR="00BC2690">
        <w:t>1</w:t>
      </w:r>
      <w:r>
        <w:t xml:space="preserve"> раз в год перед составлением годовой отчетности</w:t>
      </w:r>
    </w:p>
    <w:p w14:paraId="087FA96E" w14:textId="41FC01FC" w:rsidR="008912CA" w:rsidRDefault="008912CA" w:rsidP="00BC2690">
      <w:pPr>
        <w:pStyle w:val="a3"/>
        <w:numPr>
          <w:ilvl w:val="0"/>
          <w:numId w:val="2"/>
        </w:numPr>
      </w:pPr>
      <w:r>
        <w:t>Включить отдельной строкой в новую смету пункт о водном налоге</w:t>
      </w:r>
      <w:r w:rsidR="00BC2690">
        <w:t>.</w:t>
      </w:r>
    </w:p>
    <w:p w14:paraId="7BE5089E" w14:textId="3C783BE5" w:rsidR="00BC2690" w:rsidRDefault="00BC2690" w:rsidP="00BC2690">
      <w:pPr>
        <w:pStyle w:val="a3"/>
        <w:numPr>
          <w:ilvl w:val="0"/>
          <w:numId w:val="2"/>
        </w:numPr>
      </w:pPr>
      <w:r>
        <w:t>При составлении сметы на ремонтно-строительные работы учесть необходимость составленного заранее плана благоустройства для избежания неверной трактовки действий Правления</w:t>
      </w:r>
    </w:p>
    <w:p w14:paraId="6B9E8C17" w14:textId="76CC0973" w:rsidR="00BC2690" w:rsidRDefault="00BC2690" w:rsidP="00BC2690">
      <w:pPr>
        <w:pStyle w:val="a3"/>
        <w:numPr>
          <w:ilvl w:val="0"/>
          <w:numId w:val="2"/>
        </w:numPr>
      </w:pPr>
      <w:r>
        <w:t>Составить положение по внутреннему контролю входящей документации и договоров.</w:t>
      </w:r>
    </w:p>
    <w:p w14:paraId="53574B90" w14:textId="78685810" w:rsidR="00BC2690" w:rsidRDefault="00BC2690" w:rsidP="00682DCC">
      <w:pPr>
        <w:pStyle w:val="a3"/>
        <w:numPr>
          <w:ilvl w:val="0"/>
          <w:numId w:val="2"/>
        </w:numPr>
      </w:pPr>
      <w:r>
        <w:t>Значимые договоры выкладывать на сайт своевременно.</w:t>
      </w:r>
    </w:p>
    <w:p w14:paraId="1ED31314" w14:textId="2DB5CA98" w:rsidR="00682DCC" w:rsidRDefault="00682DCC" w:rsidP="00682DCC">
      <w:pPr>
        <w:pStyle w:val="a3"/>
        <w:numPr>
          <w:ilvl w:val="0"/>
          <w:numId w:val="2"/>
        </w:numPr>
      </w:pPr>
      <w:r>
        <w:t>При подготовке отчета о выполнении сметы учесть замечания в части постатейного деления расходов сметы с выведением процентного соотношения план/факт для визуального понимания дефицита/профицита</w:t>
      </w:r>
    </w:p>
    <w:p w14:paraId="3229E34A" w14:textId="5E6B9C61" w:rsidR="0043645A" w:rsidRDefault="0043645A" w:rsidP="00682DCC">
      <w:pPr>
        <w:pStyle w:val="a3"/>
        <w:numPr>
          <w:ilvl w:val="0"/>
          <w:numId w:val="2"/>
        </w:numPr>
      </w:pPr>
      <w:r>
        <w:t>Предоставлять отчет о проделанной работе Правления ежеквартально. Отчеты следует своевременно выкладывать на сайт для обеспечения прозрачности деятельности Правления</w:t>
      </w:r>
    </w:p>
    <w:p w14:paraId="615B2375" w14:textId="77777777" w:rsidR="0043645A" w:rsidRDefault="0043645A" w:rsidP="0043645A">
      <w:pPr>
        <w:pStyle w:val="a3"/>
      </w:pPr>
    </w:p>
    <w:sectPr w:rsidR="0043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11A"/>
    <w:multiLevelType w:val="hybridMultilevel"/>
    <w:tmpl w:val="CC4E807C"/>
    <w:lvl w:ilvl="0" w:tplc="1FD6B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36229"/>
    <w:multiLevelType w:val="hybridMultilevel"/>
    <w:tmpl w:val="C4B02EB0"/>
    <w:lvl w:ilvl="0" w:tplc="9CA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20874">
    <w:abstractNumId w:val="1"/>
  </w:num>
  <w:num w:numId="2" w16cid:durableId="51291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D7"/>
    <w:rsid w:val="00083F41"/>
    <w:rsid w:val="001778FF"/>
    <w:rsid w:val="00191680"/>
    <w:rsid w:val="001C17F0"/>
    <w:rsid w:val="002E5E5C"/>
    <w:rsid w:val="00305E34"/>
    <w:rsid w:val="0043645A"/>
    <w:rsid w:val="005437E0"/>
    <w:rsid w:val="00682DCC"/>
    <w:rsid w:val="0079424C"/>
    <w:rsid w:val="008912CA"/>
    <w:rsid w:val="008D6465"/>
    <w:rsid w:val="009E157C"/>
    <w:rsid w:val="00A97F9F"/>
    <w:rsid w:val="00B45E85"/>
    <w:rsid w:val="00B94992"/>
    <w:rsid w:val="00BC2690"/>
    <w:rsid w:val="00BD5393"/>
    <w:rsid w:val="00E338D7"/>
    <w:rsid w:val="00F6703B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7FD0"/>
  <w15:chartTrackingRefBased/>
  <w15:docId w15:val="{790FC04B-D511-4CB9-AB95-D71EE58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2022-08-28T11:15:00Z</dcterms:created>
  <dcterms:modified xsi:type="dcterms:W3CDTF">2022-08-29T21:44:00Z</dcterms:modified>
</cp:coreProperties>
</file>